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三河市财政局</w:t>
      </w:r>
      <w:r>
        <w:rPr>
          <w:rFonts w:hint="eastAsia" w:ascii="方正小标宋简体" w:eastAsia="方正小标宋简体"/>
          <w:sz w:val="44"/>
          <w:szCs w:val="44"/>
        </w:rPr>
        <w:t>部门绩效自评报告</w:t>
      </w:r>
    </w:p>
    <w:p>
      <w:pPr>
        <w:pStyle w:val="2"/>
        <w:spacing w:line="601" w:lineRule="exact"/>
        <w:ind w:firstLine="640" w:firstLineChars="200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一、绩效自评工作组织开展情况</w:t>
      </w:r>
    </w:p>
    <w:p>
      <w:pPr>
        <w:ind w:firstLine="640" w:firstLineChars="200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2021年度我单位</w:t>
      </w:r>
      <w:r>
        <w:rPr>
          <w:rFonts w:eastAsia="仿宋"/>
          <w:sz w:val="32"/>
          <w:szCs w:val="32"/>
        </w:rPr>
        <w:t>年度预算安排的专项项目</w:t>
      </w:r>
      <w:r>
        <w:rPr>
          <w:rFonts w:hint="eastAsia" w:eastAsia="仿宋"/>
          <w:sz w:val="32"/>
          <w:szCs w:val="32"/>
          <w:lang w:val="en-US" w:eastAsia="zh-CN"/>
        </w:rPr>
        <w:t>18个</w:t>
      </w:r>
      <w:r>
        <w:rPr>
          <w:rFonts w:hint="eastAsia" w:eastAsia="仿宋"/>
          <w:sz w:val="32"/>
          <w:szCs w:val="32"/>
          <w:lang w:eastAsia="zh-CN"/>
        </w:rPr>
        <w:t>，</w:t>
      </w:r>
      <w:r>
        <w:rPr>
          <w:rFonts w:eastAsia="仿宋"/>
          <w:sz w:val="32"/>
          <w:szCs w:val="32"/>
        </w:rPr>
        <w:t>资金总量</w:t>
      </w:r>
      <w:r>
        <w:rPr>
          <w:rFonts w:hint="eastAsia" w:eastAsia="仿宋"/>
          <w:sz w:val="32"/>
          <w:szCs w:val="32"/>
          <w:lang w:eastAsia="zh-CN"/>
        </w:rPr>
        <w:t>为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2905.97</w:t>
      </w:r>
      <w:r>
        <w:rPr>
          <w:rFonts w:hint="eastAsia" w:eastAsia="仿宋"/>
          <w:sz w:val="32"/>
          <w:szCs w:val="32"/>
          <w:lang w:val="en-US" w:eastAsia="zh-CN"/>
        </w:rPr>
        <w:t>万元。分别为：预算管理改革业务费，安排资金12.66</w:t>
      </w:r>
      <w:r>
        <w:rPr>
          <w:rFonts w:hint="eastAsia" w:eastAsia="仿宋"/>
          <w:sz w:val="32"/>
          <w:szCs w:val="32"/>
          <w:lang w:eastAsia="zh-CN"/>
        </w:rPr>
        <w:t>万元；</w:t>
      </w:r>
      <w:r>
        <w:rPr>
          <w:rFonts w:hint="eastAsia" w:eastAsia="仿宋"/>
          <w:sz w:val="32"/>
          <w:szCs w:val="32"/>
        </w:rPr>
        <w:t>财政国库业务费</w:t>
      </w:r>
      <w:r>
        <w:rPr>
          <w:rFonts w:hint="eastAsia" w:eastAsia="仿宋"/>
          <w:sz w:val="32"/>
          <w:szCs w:val="32"/>
          <w:lang w:eastAsia="zh-CN"/>
        </w:rPr>
        <w:t>，安排资金</w:t>
      </w:r>
      <w:r>
        <w:rPr>
          <w:rFonts w:hint="eastAsia" w:eastAsia="仿宋"/>
          <w:sz w:val="32"/>
          <w:szCs w:val="32"/>
          <w:lang w:val="en-US" w:eastAsia="zh-CN"/>
        </w:rPr>
        <w:t>7.88</w:t>
      </w:r>
      <w:r>
        <w:rPr>
          <w:rFonts w:hint="eastAsia" w:eastAsia="仿宋"/>
          <w:sz w:val="32"/>
          <w:szCs w:val="32"/>
          <w:lang w:eastAsia="zh-CN"/>
        </w:rPr>
        <w:t>万元；代理制人员经费，安排资金</w:t>
      </w:r>
      <w:r>
        <w:rPr>
          <w:rFonts w:hint="eastAsia" w:eastAsia="仿宋"/>
          <w:sz w:val="32"/>
          <w:szCs w:val="32"/>
          <w:lang w:val="en-US" w:eastAsia="zh-CN"/>
        </w:rPr>
        <w:t>227.79</w:t>
      </w:r>
      <w:r>
        <w:rPr>
          <w:rFonts w:hint="eastAsia" w:eastAsia="仿宋"/>
          <w:sz w:val="32"/>
          <w:szCs w:val="32"/>
          <w:lang w:eastAsia="zh-CN"/>
        </w:rPr>
        <w:t>万元；会计业务培训经费，安排资金</w:t>
      </w:r>
      <w:r>
        <w:rPr>
          <w:rFonts w:hint="eastAsia" w:eastAsia="仿宋"/>
          <w:sz w:val="32"/>
          <w:szCs w:val="32"/>
          <w:lang w:val="en-US" w:eastAsia="zh-CN"/>
        </w:rPr>
        <w:t>2万元；信息化建设经费，安排资金167.52万元；财政管理改革业务费，安排资金37.46万元；财政网络租赁费，安排资金65.73万元；</w:t>
      </w:r>
      <w:r>
        <w:rPr>
          <w:rFonts w:hint="eastAsia" w:eastAsia="仿宋"/>
          <w:sz w:val="32"/>
          <w:szCs w:val="32"/>
        </w:rPr>
        <w:t>法律顾问费</w:t>
      </w:r>
      <w:r>
        <w:rPr>
          <w:rFonts w:hint="eastAsia" w:eastAsia="仿宋"/>
          <w:sz w:val="32"/>
          <w:szCs w:val="32"/>
          <w:lang w:eastAsia="zh-CN"/>
        </w:rPr>
        <w:t>，安排资金</w:t>
      </w:r>
      <w:r>
        <w:rPr>
          <w:rFonts w:hint="eastAsia" w:eastAsia="仿宋"/>
          <w:sz w:val="32"/>
          <w:szCs w:val="32"/>
          <w:lang w:val="en-US" w:eastAsia="zh-CN"/>
        </w:rPr>
        <w:t>7</w:t>
      </w:r>
      <w:r>
        <w:rPr>
          <w:rFonts w:hint="eastAsia" w:eastAsia="仿宋"/>
          <w:sz w:val="32"/>
          <w:szCs w:val="32"/>
          <w:lang w:eastAsia="zh-CN"/>
        </w:rPr>
        <w:t>万元；综合治税专项业务费，安排资金</w:t>
      </w:r>
      <w:r>
        <w:rPr>
          <w:rFonts w:hint="eastAsia" w:eastAsia="仿宋"/>
          <w:sz w:val="32"/>
          <w:szCs w:val="32"/>
          <w:lang w:val="en-US" w:eastAsia="zh-CN"/>
        </w:rPr>
        <w:t>3万元；</w:t>
      </w:r>
      <w:r>
        <w:rPr>
          <w:rFonts w:hint="eastAsia" w:eastAsia="仿宋"/>
          <w:sz w:val="32"/>
          <w:szCs w:val="32"/>
        </w:rPr>
        <w:t>安全生产经费</w:t>
      </w:r>
      <w:r>
        <w:rPr>
          <w:rFonts w:hint="eastAsia" w:eastAsia="仿宋"/>
          <w:sz w:val="32"/>
          <w:szCs w:val="32"/>
          <w:lang w:eastAsia="zh-CN"/>
        </w:rPr>
        <w:t>，安排资金</w:t>
      </w:r>
      <w:r>
        <w:rPr>
          <w:rFonts w:hint="eastAsia" w:eastAsia="仿宋"/>
          <w:sz w:val="32"/>
          <w:szCs w:val="32"/>
          <w:lang w:val="en-US" w:eastAsia="zh-CN"/>
        </w:rPr>
        <w:t>1.34</w:t>
      </w:r>
      <w:r>
        <w:rPr>
          <w:rFonts w:hint="eastAsia" w:eastAsia="仿宋"/>
          <w:sz w:val="32"/>
          <w:szCs w:val="32"/>
          <w:lang w:eastAsia="zh-CN"/>
        </w:rPr>
        <w:t>万元；</w:t>
      </w:r>
      <w:r>
        <w:rPr>
          <w:rFonts w:hint="eastAsia" w:eastAsia="仿宋"/>
          <w:sz w:val="32"/>
          <w:szCs w:val="32"/>
          <w:lang w:val="en-US" w:eastAsia="zh-CN"/>
        </w:rPr>
        <w:t>；</w:t>
      </w:r>
      <w:r>
        <w:rPr>
          <w:rFonts w:hint="eastAsia" w:eastAsia="仿宋"/>
          <w:sz w:val="32"/>
          <w:szCs w:val="32"/>
        </w:rPr>
        <w:t>财政综合业务费</w:t>
      </w:r>
      <w:r>
        <w:rPr>
          <w:rFonts w:hint="eastAsia" w:eastAsia="仿宋"/>
          <w:sz w:val="32"/>
          <w:szCs w:val="32"/>
          <w:lang w:eastAsia="zh-CN"/>
        </w:rPr>
        <w:t>，安排资金</w:t>
      </w:r>
      <w:r>
        <w:rPr>
          <w:rFonts w:hint="eastAsia" w:eastAsia="仿宋"/>
          <w:sz w:val="32"/>
          <w:szCs w:val="32"/>
          <w:lang w:val="en-US" w:eastAsia="zh-CN"/>
        </w:rPr>
        <w:t>502.61</w:t>
      </w:r>
      <w:r>
        <w:rPr>
          <w:rFonts w:hint="eastAsia" w:eastAsia="仿宋"/>
          <w:sz w:val="32"/>
          <w:szCs w:val="32"/>
          <w:lang w:eastAsia="zh-CN"/>
        </w:rPr>
        <w:t>万元；档案室规范化建设，安排资金</w:t>
      </w:r>
      <w:r>
        <w:rPr>
          <w:rFonts w:hint="eastAsia" w:eastAsia="仿宋"/>
          <w:sz w:val="32"/>
          <w:szCs w:val="32"/>
          <w:lang w:val="en-US" w:eastAsia="zh-CN"/>
        </w:rPr>
        <w:t>62.83万元；</w:t>
      </w:r>
      <w:r>
        <w:rPr>
          <w:rFonts w:hint="eastAsia" w:eastAsia="仿宋"/>
          <w:sz w:val="32"/>
          <w:szCs w:val="32"/>
        </w:rPr>
        <w:t>排污设施改造工程</w:t>
      </w:r>
      <w:r>
        <w:rPr>
          <w:rFonts w:hint="eastAsia" w:eastAsia="仿宋"/>
          <w:sz w:val="32"/>
          <w:szCs w:val="32"/>
          <w:lang w:eastAsia="zh-CN"/>
        </w:rPr>
        <w:t>，安排资金</w:t>
      </w:r>
      <w:r>
        <w:rPr>
          <w:rFonts w:hint="eastAsia" w:eastAsia="仿宋"/>
          <w:sz w:val="32"/>
          <w:szCs w:val="32"/>
          <w:lang w:val="en-US" w:eastAsia="zh-CN"/>
        </w:rPr>
        <w:t>147.5</w:t>
      </w:r>
      <w:r>
        <w:rPr>
          <w:rFonts w:hint="eastAsia" w:eastAsia="仿宋"/>
          <w:sz w:val="32"/>
          <w:szCs w:val="32"/>
          <w:lang w:eastAsia="zh-CN"/>
        </w:rPr>
        <w:t>万元；</w:t>
      </w:r>
      <w:r>
        <w:rPr>
          <w:rFonts w:hint="eastAsia" w:eastAsia="仿宋"/>
          <w:sz w:val="32"/>
          <w:szCs w:val="32"/>
        </w:rPr>
        <w:t>档案设施标准化设备购置</w:t>
      </w:r>
      <w:r>
        <w:rPr>
          <w:rFonts w:hint="eastAsia" w:eastAsia="仿宋"/>
          <w:sz w:val="32"/>
          <w:szCs w:val="32"/>
          <w:lang w:eastAsia="zh-CN"/>
        </w:rPr>
        <w:t>，安排经费</w:t>
      </w:r>
      <w:r>
        <w:rPr>
          <w:rFonts w:hint="eastAsia" w:eastAsia="仿宋"/>
          <w:sz w:val="32"/>
          <w:szCs w:val="32"/>
          <w:lang w:val="en-US" w:eastAsia="zh-CN"/>
        </w:rPr>
        <w:t>26.72</w:t>
      </w:r>
      <w:r>
        <w:rPr>
          <w:rFonts w:hint="eastAsia" w:eastAsia="仿宋"/>
          <w:sz w:val="32"/>
          <w:szCs w:val="32"/>
          <w:lang w:eastAsia="zh-CN"/>
        </w:rPr>
        <w:t>万元；财政委托业务费，安排资金</w:t>
      </w:r>
      <w:r>
        <w:rPr>
          <w:rFonts w:hint="eastAsia" w:eastAsia="仿宋"/>
          <w:sz w:val="32"/>
          <w:szCs w:val="32"/>
          <w:lang w:val="en-US" w:eastAsia="zh-CN"/>
        </w:rPr>
        <w:t>1512.2万元；</w:t>
      </w:r>
      <w:r>
        <w:rPr>
          <w:rFonts w:hint="eastAsia" w:eastAsia="仿宋"/>
          <w:sz w:val="32"/>
          <w:szCs w:val="32"/>
        </w:rPr>
        <w:t>2021年防疫支出</w:t>
      </w:r>
      <w:r>
        <w:rPr>
          <w:rFonts w:hint="eastAsia" w:eastAsia="仿宋"/>
          <w:sz w:val="32"/>
          <w:szCs w:val="32"/>
          <w:lang w:eastAsia="zh-CN"/>
        </w:rPr>
        <w:t>，安排资金</w:t>
      </w:r>
      <w:r>
        <w:rPr>
          <w:rFonts w:hint="eastAsia" w:eastAsia="仿宋"/>
          <w:sz w:val="32"/>
          <w:szCs w:val="32"/>
          <w:lang w:val="en-US" w:eastAsia="zh-CN"/>
        </w:rPr>
        <w:t>21.89万元；</w:t>
      </w:r>
      <w:r>
        <w:rPr>
          <w:rFonts w:hint="eastAsia" w:eastAsia="仿宋"/>
          <w:sz w:val="32"/>
          <w:szCs w:val="32"/>
          <w:lang w:eastAsia="zh-CN"/>
        </w:rPr>
        <w:t>追加我市公务用车监督管理服务平台导航定位系统升级资金，安排经费</w:t>
      </w:r>
      <w:r>
        <w:rPr>
          <w:rFonts w:hint="eastAsia" w:eastAsia="仿宋"/>
          <w:sz w:val="32"/>
          <w:szCs w:val="32"/>
          <w:lang w:val="en-US" w:eastAsia="zh-CN"/>
        </w:rPr>
        <w:t>77.34</w:t>
      </w:r>
      <w:r>
        <w:rPr>
          <w:rFonts w:hint="eastAsia" w:eastAsia="仿宋"/>
          <w:sz w:val="32"/>
          <w:szCs w:val="32"/>
          <w:lang w:eastAsia="zh-CN"/>
        </w:rPr>
        <w:t>万元；公务用车购置经费，安排资金</w:t>
      </w:r>
      <w:r>
        <w:rPr>
          <w:rFonts w:hint="eastAsia" w:eastAsia="仿宋"/>
          <w:sz w:val="32"/>
          <w:szCs w:val="32"/>
          <w:lang w:val="en-US" w:eastAsia="zh-CN"/>
        </w:rPr>
        <w:t>22.5万元。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预期绩效目标设定情况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shd w:val="clear" w:color="auto" w:fill="FFFFFF"/>
          <w:lang w:eastAsia="zh-CN"/>
        </w:rPr>
        <w:t>服务大局，强化责任意识，强化质效意识，服务民生，强化为民意识。</w:t>
      </w:r>
    </w:p>
    <w:p>
      <w:pPr>
        <w:pStyle w:val="2"/>
        <w:spacing w:line="601" w:lineRule="exact"/>
        <w:ind w:firstLine="640" w:firstLineChars="200"/>
        <w:rPr>
          <w:rFonts w:hint="eastAsia" w:ascii="仿宋_GB2312" w:eastAsia="仿宋_GB2312"/>
          <w:sz w:val="32"/>
        </w:rPr>
      </w:pPr>
    </w:p>
    <w:p>
      <w:pPr>
        <w:pStyle w:val="2"/>
        <w:spacing w:line="601" w:lineRule="exact"/>
        <w:ind w:firstLine="640" w:firstLineChars="200"/>
        <w:rPr>
          <w:rFonts w:hint="eastAsia" w:ascii="仿宋_GB2312" w:eastAsia="仿宋_GB2312"/>
          <w:sz w:val="32"/>
        </w:rPr>
      </w:pPr>
    </w:p>
    <w:p>
      <w:pPr>
        <w:pStyle w:val="2"/>
        <w:numPr>
          <w:ilvl w:val="0"/>
          <w:numId w:val="1"/>
        </w:numPr>
        <w:spacing w:line="601" w:lineRule="exact"/>
        <w:ind w:left="0" w:firstLine="640" w:firstLineChars="200"/>
        <w:rPr>
          <w:rFonts w:hint="eastAsia" w:ascii="黑体" w:eastAsia="黑体"/>
          <w:color w:val="auto"/>
          <w:sz w:val="32"/>
        </w:rPr>
      </w:pPr>
      <w:r>
        <w:rPr>
          <w:rFonts w:hint="eastAsia" w:ascii="黑体" w:eastAsia="黑体"/>
          <w:color w:val="auto"/>
          <w:sz w:val="32"/>
        </w:rPr>
        <w:t>绩效目标实现情况</w:t>
      </w:r>
    </w:p>
    <w:p>
      <w:pPr>
        <w:pStyle w:val="2"/>
        <w:spacing w:line="220" w:lineRule="auto"/>
        <w:ind w:right="204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项目所有资金的使用全部实行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030000" w:fill="FFFFFF"/>
        </w:rPr>
        <w:t>专账管理，专款专用，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严格把关，整个项目的运行完全按照我单位内部管理制度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，市</w:t>
      </w:r>
      <w:r>
        <w:rPr>
          <w:rFonts w:hint="eastAsia" w:ascii="仿宋_GB2312" w:hAnsi="仿宋_GB2312" w:eastAsia="仿宋_GB2312" w:cs="仿宋_GB2312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政府及财政的有关规定执行。单位内部不定期进行抽查，严格人员作风，不存在违规违法的问题。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项目资金使用与具体项目实施内容相符，绩效总目标和阶段性目标都已按照计划完成，未逾期。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会计业务培训经费，安排自今年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2万元，因业务未开展，未能按期完成。</w:t>
      </w:r>
    </w:p>
    <w:p>
      <w:pPr>
        <w:pStyle w:val="2"/>
        <w:spacing w:line="220" w:lineRule="auto"/>
        <w:ind w:right="204" w:firstLine="640" w:firstLineChars="200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三、目标设定质量情况</w:t>
      </w:r>
    </w:p>
    <w:p>
      <w:pPr>
        <w:pStyle w:val="2"/>
        <w:spacing w:line="611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我单位专项工作均已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</w:rPr>
        <w:t>计划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。所有项目的日常管理工作均按照我单位相关管理制度执行，建立了工作有计划、实施有方案、日常有监督的管理机制，工作取得了较好的成效，效能得到了提高、获得了社会公众的好评。</w:t>
      </w:r>
    </w:p>
    <w:p>
      <w:pPr>
        <w:pStyle w:val="2"/>
        <w:spacing w:line="611" w:lineRule="exact"/>
        <w:ind w:firstLine="640" w:firstLineChars="200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四、综合评价结论</w:t>
      </w:r>
    </w:p>
    <w:p>
      <w:pPr>
        <w:spacing w:line="5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  <w:lang w:eastAsia="zh-CN"/>
        </w:rPr>
        <w:t>我单位</w:t>
      </w:r>
      <w:r>
        <w:rPr>
          <w:rFonts w:eastAsia="仿宋"/>
          <w:sz w:val="32"/>
          <w:szCs w:val="32"/>
        </w:rPr>
        <w:t>评价等级为优的项目</w:t>
      </w:r>
      <w:r>
        <w:rPr>
          <w:rFonts w:hint="eastAsia" w:eastAsia="仿宋"/>
          <w:sz w:val="32"/>
          <w:szCs w:val="32"/>
          <w:lang w:val="en-US" w:eastAsia="zh-CN"/>
        </w:rPr>
        <w:t>17</w:t>
      </w:r>
      <w:r>
        <w:rPr>
          <w:rFonts w:eastAsia="仿宋"/>
          <w:sz w:val="32"/>
          <w:szCs w:val="32"/>
        </w:rPr>
        <w:t>个</w:t>
      </w:r>
      <w:r>
        <w:rPr>
          <w:rFonts w:hint="eastAsia" w:eastAsia="仿宋"/>
          <w:sz w:val="32"/>
          <w:szCs w:val="32"/>
          <w:lang w:eastAsia="zh-CN"/>
        </w:rPr>
        <w:t>，评价等级为良的项目</w:t>
      </w:r>
      <w:r>
        <w:rPr>
          <w:rFonts w:hint="eastAsia" w:eastAsia="仿宋"/>
          <w:sz w:val="32"/>
          <w:szCs w:val="32"/>
          <w:lang w:val="en-US" w:eastAsia="zh-CN"/>
        </w:rPr>
        <w:t>0个</w:t>
      </w:r>
      <w:r>
        <w:rPr>
          <w:rFonts w:eastAsia="仿宋"/>
          <w:sz w:val="32"/>
          <w:szCs w:val="32"/>
        </w:rPr>
        <w:t>，</w:t>
      </w:r>
      <w:r>
        <w:rPr>
          <w:rFonts w:hint="eastAsia" w:eastAsia="仿宋"/>
          <w:sz w:val="32"/>
          <w:szCs w:val="32"/>
          <w:lang w:eastAsia="zh-CN"/>
        </w:rPr>
        <w:t>评价等级为中的项目</w:t>
      </w:r>
      <w:r>
        <w:rPr>
          <w:rFonts w:hint="eastAsia" w:eastAsia="仿宋"/>
          <w:sz w:val="32"/>
          <w:szCs w:val="32"/>
          <w:lang w:val="en-US" w:eastAsia="zh-CN"/>
        </w:rPr>
        <w:t>0个，</w:t>
      </w:r>
      <w:r>
        <w:rPr>
          <w:rFonts w:hint="eastAsia" w:eastAsia="仿宋"/>
          <w:sz w:val="32"/>
          <w:szCs w:val="32"/>
          <w:lang w:eastAsia="zh-CN"/>
        </w:rPr>
        <w:t>评价等级为差的项目</w:t>
      </w:r>
      <w:r>
        <w:rPr>
          <w:rFonts w:hint="eastAsia" w:eastAsia="仿宋"/>
          <w:sz w:val="32"/>
          <w:szCs w:val="32"/>
          <w:lang w:val="en-US" w:eastAsia="zh-CN"/>
        </w:rPr>
        <w:t>1个。</w:t>
      </w:r>
      <w:r>
        <w:rPr>
          <w:rFonts w:eastAsia="仿宋"/>
          <w:sz w:val="32"/>
          <w:szCs w:val="32"/>
        </w:rPr>
        <w:t>项目的评优率</w:t>
      </w:r>
      <w:r>
        <w:rPr>
          <w:rFonts w:hint="eastAsia" w:eastAsia="仿宋"/>
          <w:sz w:val="32"/>
          <w:szCs w:val="32"/>
          <w:lang w:eastAsia="zh-CN"/>
        </w:rPr>
        <w:t>为</w:t>
      </w:r>
      <w:r>
        <w:rPr>
          <w:rFonts w:hint="eastAsia" w:eastAsia="仿宋"/>
          <w:sz w:val="32"/>
          <w:szCs w:val="32"/>
          <w:lang w:val="en-US" w:eastAsia="zh-CN"/>
        </w:rPr>
        <w:t>94%</w:t>
      </w:r>
      <w:r>
        <w:rPr>
          <w:rFonts w:eastAsia="仿宋"/>
          <w:sz w:val="32"/>
          <w:szCs w:val="32"/>
        </w:rPr>
        <w:t>、评良率</w:t>
      </w:r>
      <w:r>
        <w:rPr>
          <w:rFonts w:hint="eastAsia" w:eastAsia="仿宋"/>
          <w:sz w:val="32"/>
          <w:szCs w:val="32"/>
          <w:lang w:eastAsia="zh-CN"/>
        </w:rPr>
        <w:t>为</w:t>
      </w:r>
      <w:r>
        <w:rPr>
          <w:rFonts w:hint="eastAsia" w:eastAsia="仿宋"/>
          <w:sz w:val="32"/>
          <w:szCs w:val="32"/>
          <w:lang w:val="en-US" w:eastAsia="zh-CN"/>
        </w:rPr>
        <w:t>0</w:t>
      </w:r>
      <w:r>
        <w:rPr>
          <w:rFonts w:eastAsia="仿宋"/>
          <w:sz w:val="32"/>
          <w:szCs w:val="32"/>
        </w:rPr>
        <w:t>、</w:t>
      </w:r>
      <w:r>
        <w:rPr>
          <w:rFonts w:hint="eastAsia" w:eastAsia="仿宋"/>
          <w:sz w:val="32"/>
          <w:szCs w:val="32"/>
          <w:lang w:eastAsia="zh-CN"/>
        </w:rPr>
        <w:t>评中率为</w:t>
      </w:r>
      <w:r>
        <w:rPr>
          <w:rFonts w:hint="eastAsia" w:eastAsia="仿宋"/>
          <w:sz w:val="32"/>
          <w:szCs w:val="32"/>
          <w:lang w:val="en-US" w:eastAsia="zh-CN"/>
        </w:rPr>
        <w:t>0、</w:t>
      </w:r>
      <w:r>
        <w:rPr>
          <w:rFonts w:eastAsia="仿宋"/>
          <w:sz w:val="32"/>
          <w:szCs w:val="32"/>
        </w:rPr>
        <w:t>评差率</w:t>
      </w:r>
      <w:r>
        <w:rPr>
          <w:rFonts w:hint="eastAsia" w:eastAsia="仿宋"/>
          <w:sz w:val="32"/>
          <w:szCs w:val="32"/>
          <w:lang w:eastAsia="zh-CN"/>
        </w:rPr>
        <w:t>为</w:t>
      </w:r>
      <w:r>
        <w:rPr>
          <w:rFonts w:hint="eastAsia" w:eastAsia="仿宋"/>
          <w:sz w:val="32"/>
          <w:szCs w:val="32"/>
          <w:lang w:val="en-US" w:eastAsia="zh-CN"/>
        </w:rPr>
        <w:t>6%</w:t>
      </w:r>
      <w:r>
        <w:rPr>
          <w:rFonts w:eastAsia="仿宋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五、整改措施及结果应用</w:t>
      </w:r>
    </w:p>
    <w:p>
      <w:r>
        <w:rPr>
          <w:rFonts w:hint="eastAsia" w:ascii="仿宋_GB2312" w:eastAsia="仿宋_GB2312"/>
          <w:sz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为做好项目实施工作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定期不定期地对项目实施情况和经费使用情况进行跟踪检查，对能实现预期绩效目标的项目予以充分肯定，对进展缓慢，预期绩效目标较差的项目，及时进行协调和提出整改措施，确保项目实施工作正常运行，达到预期绩效目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，极大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的提高了工作效益。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2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54C73"/>
    <w:rsid w:val="082F5BC8"/>
    <w:rsid w:val="0F546D2E"/>
    <w:rsid w:val="1F6200D6"/>
    <w:rsid w:val="32E75442"/>
    <w:rsid w:val="36E56B24"/>
    <w:rsid w:val="37D50947"/>
    <w:rsid w:val="37E34758"/>
    <w:rsid w:val="3FD15E98"/>
    <w:rsid w:val="467A38FD"/>
    <w:rsid w:val="4F512B51"/>
    <w:rsid w:val="59D54C73"/>
    <w:rsid w:val="5D1D15B3"/>
    <w:rsid w:val="600C77B3"/>
    <w:rsid w:val="7C3F3BAE"/>
    <w:rsid w:val="7D2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916</Words>
  <Characters>994</Characters>
  <Lines>0</Lines>
  <Paragraphs>0</Paragraphs>
  <TotalTime>0</TotalTime>
  <ScaleCrop>false</ScaleCrop>
  <LinksUpToDate>false</LinksUpToDate>
  <CharactersWithSpaces>998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2022-06-21T07:57:00Z</dcterms:created>
  <dc:creator>THTF</dc:creator>
  <cp:lastModifiedBy>THTF</cp:lastModifiedBy>
  <dcterms:modified xsi:type="dcterms:W3CDTF">2022-06-21T08:17:43Z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90D83B06728A46BE8287CF5EC300C0D4</vt:lpwstr>
  </property>
</Properties>
</file>